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71F" w:rsidRDefault="00F6271F">
      <w:r>
        <w:rPr>
          <w:rFonts w:ascii="Comic Sans MS" w:hAnsi="Comic Sans MS" w:cs="Comic Sans MS"/>
          <w:noProof/>
          <w:color w:val="0000FF"/>
          <w:sz w:val="30"/>
          <w:szCs w:val="30"/>
          <w:lang w:eastAsia="en-GB"/>
        </w:rPr>
        <w:drawing>
          <wp:anchor distT="0" distB="0" distL="114300" distR="114300" simplePos="0" relativeHeight="251659264" behindDoc="0" locked="0" layoutInCell="1" allowOverlap="1" wp14:anchorId="7BA631A4" wp14:editId="31CB6401">
            <wp:simplePos x="0" y="0"/>
            <wp:positionH relativeFrom="margin">
              <wp:posOffset>2838450</wp:posOffset>
            </wp:positionH>
            <wp:positionV relativeFrom="paragraph">
              <wp:posOffset>94615</wp:posOffset>
            </wp:positionV>
            <wp:extent cx="1942465" cy="12096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271F" w:rsidRDefault="00F6271F"/>
    <w:p w:rsidR="00F6271F" w:rsidRPr="008F0C47" w:rsidRDefault="00F6271F">
      <w:pPr>
        <w:rPr>
          <w:b/>
          <w:sz w:val="32"/>
          <w:szCs w:val="32"/>
        </w:rPr>
      </w:pPr>
    </w:p>
    <w:p w:rsidR="00C1474F" w:rsidRPr="008F0C47" w:rsidRDefault="00F6271F">
      <w:pPr>
        <w:rPr>
          <w:b/>
          <w:sz w:val="32"/>
          <w:szCs w:val="32"/>
        </w:rPr>
      </w:pPr>
      <w:r w:rsidRPr="008F0C47">
        <w:rPr>
          <w:b/>
          <w:sz w:val="32"/>
          <w:szCs w:val="32"/>
        </w:rPr>
        <w:t xml:space="preserve">Operation Encompass                                                       </w:t>
      </w:r>
    </w:p>
    <w:p w:rsidR="00F6271F" w:rsidRDefault="00F6271F"/>
    <w:p w:rsidR="00F6271F" w:rsidRPr="00F6271F" w:rsidRDefault="00F6271F" w:rsidP="00F6271F">
      <w:pPr>
        <w:widowControl w:val="0"/>
        <w:autoSpaceDE w:val="0"/>
        <w:autoSpaceDN w:val="0"/>
        <w:adjustRightInd w:val="0"/>
        <w:ind w:left="-284" w:right="-532"/>
        <w:jc w:val="both"/>
        <w:rPr>
          <w:rFonts w:cstheme="minorHAnsi"/>
          <w:sz w:val="24"/>
          <w:szCs w:val="24"/>
        </w:rPr>
      </w:pPr>
      <w:r w:rsidRPr="00F6271F">
        <w:rPr>
          <w:rFonts w:cstheme="minorHAnsi"/>
          <w:sz w:val="24"/>
          <w:szCs w:val="24"/>
        </w:rPr>
        <w:t>Operation Encompass is the notification</w:t>
      </w:r>
      <w:r>
        <w:rPr>
          <w:rFonts w:cstheme="minorHAnsi"/>
          <w:sz w:val="24"/>
          <w:szCs w:val="24"/>
        </w:rPr>
        <w:t xml:space="preserve">, by the Metropolitan police, </w:t>
      </w:r>
      <w:r w:rsidRPr="00F6271F">
        <w:rPr>
          <w:rFonts w:cstheme="minorHAnsi"/>
          <w:sz w:val="24"/>
          <w:szCs w:val="24"/>
        </w:rPr>
        <w:t xml:space="preserve">to </w:t>
      </w:r>
      <w:r>
        <w:rPr>
          <w:rFonts w:cstheme="minorHAnsi"/>
          <w:sz w:val="24"/>
          <w:szCs w:val="24"/>
        </w:rPr>
        <w:t xml:space="preserve">local </w:t>
      </w:r>
      <w:r w:rsidRPr="00F6271F">
        <w:rPr>
          <w:rFonts w:cstheme="minorHAnsi"/>
          <w:sz w:val="24"/>
          <w:szCs w:val="24"/>
        </w:rPr>
        <w:t>schools that a child (under 18) has been exposed to, or involved in, any domestic incident. This will ordinarily be done by the start of the next school day.</w:t>
      </w:r>
    </w:p>
    <w:p w:rsidR="00F6271F" w:rsidRPr="00F6271F" w:rsidRDefault="00F6271F" w:rsidP="00F6271F">
      <w:pPr>
        <w:widowControl w:val="0"/>
        <w:autoSpaceDE w:val="0"/>
        <w:autoSpaceDN w:val="0"/>
        <w:adjustRightInd w:val="0"/>
        <w:ind w:left="-284" w:right="-532"/>
        <w:jc w:val="both"/>
        <w:rPr>
          <w:rFonts w:cstheme="minorHAnsi"/>
          <w:sz w:val="24"/>
          <w:szCs w:val="24"/>
        </w:rPr>
      </w:pPr>
      <w:r w:rsidRPr="00F6271F">
        <w:rPr>
          <w:rFonts w:cstheme="minorHAnsi"/>
          <w:sz w:val="24"/>
          <w:szCs w:val="24"/>
        </w:rPr>
        <w:t xml:space="preserve">Operation Encompass will ensure that </w:t>
      </w:r>
      <w:r>
        <w:rPr>
          <w:rFonts w:cstheme="minorHAnsi"/>
          <w:sz w:val="24"/>
          <w:szCs w:val="24"/>
        </w:rPr>
        <w:t>the</w:t>
      </w:r>
      <w:r w:rsidRPr="00F6271F">
        <w:rPr>
          <w:rFonts w:cstheme="minorHAnsi"/>
          <w:sz w:val="24"/>
          <w:szCs w:val="24"/>
        </w:rPr>
        <w:t xml:space="preserve"> Designated Safeguarding Lead (DSL),</w:t>
      </w:r>
      <w:r>
        <w:rPr>
          <w:rFonts w:cstheme="minorHAnsi"/>
          <w:sz w:val="24"/>
          <w:szCs w:val="24"/>
        </w:rPr>
        <w:t xml:space="preserve"> and Head Teacher are </w:t>
      </w:r>
      <w:r w:rsidRPr="00F6271F">
        <w:rPr>
          <w:rFonts w:cstheme="minorHAnsi"/>
          <w:sz w:val="24"/>
          <w:szCs w:val="24"/>
        </w:rPr>
        <w:t>informed</w:t>
      </w:r>
      <w:r>
        <w:rPr>
          <w:rFonts w:cstheme="minorHAnsi"/>
          <w:sz w:val="24"/>
          <w:szCs w:val="24"/>
        </w:rPr>
        <w:t xml:space="preserve"> via a secure electronic link if a child or children attending Whiteheath </w:t>
      </w:r>
      <w:r w:rsidR="00833793">
        <w:rPr>
          <w:rFonts w:cstheme="minorHAnsi"/>
          <w:sz w:val="24"/>
          <w:szCs w:val="24"/>
        </w:rPr>
        <w:t>Junior</w:t>
      </w:r>
      <w:r>
        <w:rPr>
          <w:rFonts w:cstheme="minorHAnsi"/>
          <w:sz w:val="24"/>
          <w:szCs w:val="24"/>
        </w:rPr>
        <w:t xml:space="preserve"> School has been affected by a domestic abuse. The information comes through on a daily basis including weekends and holidays. </w:t>
      </w:r>
      <w:r w:rsidRPr="00F6271F">
        <w:rPr>
          <w:rFonts w:cstheme="minorHAnsi"/>
          <w:sz w:val="24"/>
          <w:szCs w:val="24"/>
        </w:rPr>
        <w:t xml:space="preserve">The DSL </w:t>
      </w:r>
      <w:r>
        <w:rPr>
          <w:rFonts w:cstheme="minorHAnsi"/>
          <w:sz w:val="24"/>
          <w:szCs w:val="24"/>
        </w:rPr>
        <w:t xml:space="preserve">or Head Teacher </w:t>
      </w:r>
      <w:r w:rsidRPr="00F6271F">
        <w:rPr>
          <w:rFonts w:cstheme="minorHAnsi"/>
          <w:sz w:val="24"/>
          <w:szCs w:val="24"/>
        </w:rPr>
        <w:t>can then use the information that has been shared, in confidence</w:t>
      </w:r>
      <w:r>
        <w:rPr>
          <w:rFonts w:cstheme="minorHAnsi"/>
          <w:sz w:val="24"/>
          <w:szCs w:val="24"/>
        </w:rPr>
        <w:t xml:space="preserve"> and on a need to know basis</w:t>
      </w:r>
      <w:r w:rsidRPr="00F6271F">
        <w:rPr>
          <w:rFonts w:cstheme="minorHAnsi"/>
          <w:sz w:val="24"/>
          <w:szCs w:val="24"/>
        </w:rPr>
        <w:t>, to ensure the wellbeing of the child.</w:t>
      </w:r>
    </w:p>
    <w:p w:rsidR="00F6271F" w:rsidRPr="00F6271F" w:rsidRDefault="00F6271F" w:rsidP="00F6271F">
      <w:pPr>
        <w:widowControl w:val="0"/>
        <w:autoSpaceDE w:val="0"/>
        <w:autoSpaceDN w:val="0"/>
        <w:adjustRightInd w:val="0"/>
        <w:ind w:left="-284" w:right="-532"/>
        <w:jc w:val="both"/>
        <w:rPr>
          <w:rFonts w:cstheme="minorHAnsi"/>
          <w:sz w:val="24"/>
          <w:szCs w:val="24"/>
        </w:rPr>
      </w:pPr>
      <w:r w:rsidRPr="00F6271F">
        <w:rPr>
          <w:rFonts w:cstheme="minorHAnsi"/>
          <w:sz w:val="24"/>
          <w:szCs w:val="24"/>
        </w:rPr>
        <w:t>We are keen to offer the best support possible to all our pupils and we believe this will be extremely beneficial for all those involved.</w:t>
      </w:r>
      <w:bookmarkStart w:id="0" w:name="_GoBack"/>
      <w:bookmarkEnd w:id="0"/>
    </w:p>
    <w:p w:rsidR="00F6271F" w:rsidRPr="00F6271F" w:rsidRDefault="00F6271F">
      <w:pPr>
        <w:rPr>
          <w:rFonts w:cstheme="minorHAnsi"/>
          <w:sz w:val="24"/>
          <w:szCs w:val="24"/>
        </w:rPr>
      </w:pPr>
    </w:p>
    <w:sectPr w:rsidR="00F6271F" w:rsidRPr="00F62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1F"/>
    <w:rsid w:val="00260600"/>
    <w:rsid w:val="003D6921"/>
    <w:rsid w:val="00767F8B"/>
    <w:rsid w:val="00833793"/>
    <w:rsid w:val="008F0C47"/>
    <w:rsid w:val="00BE5FB6"/>
    <w:rsid w:val="00C148B1"/>
    <w:rsid w:val="00F6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E1D1C-762E-46AE-A7DC-40B7716DC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AFDE8234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Ventin</dc:creator>
  <cp:keywords/>
  <dc:description/>
  <cp:lastModifiedBy>mkenny.312</cp:lastModifiedBy>
  <cp:revision>3</cp:revision>
  <dcterms:created xsi:type="dcterms:W3CDTF">2019-10-16T12:05:00Z</dcterms:created>
  <dcterms:modified xsi:type="dcterms:W3CDTF">2019-10-16T12:05:00Z</dcterms:modified>
</cp:coreProperties>
</file>